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A65BE" w14:textId="61C76115" w:rsidR="00F62DFA" w:rsidRDefault="00363D4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EPS ON EPS-T</w:t>
      </w:r>
      <w:r w:rsidR="00C07A99" w:rsidRPr="00062A93">
        <w:rPr>
          <w:b/>
          <w:bCs/>
          <w:sz w:val="28"/>
          <w:szCs w:val="28"/>
        </w:rPr>
        <w:t xml:space="preserve"> AKUSTYCZNY 043</w:t>
      </w:r>
    </w:p>
    <w:p w14:paraId="423DEA43" w14:textId="77777777" w:rsidR="00A828D8" w:rsidRPr="00062A93" w:rsidRDefault="00A828D8">
      <w:pPr>
        <w:rPr>
          <w:b/>
          <w:bCs/>
          <w:sz w:val="28"/>
          <w:szCs w:val="28"/>
        </w:rPr>
      </w:pPr>
    </w:p>
    <w:p w14:paraId="2F7C3E87" w14:textId="172CD8F6" w:rsidR="00C07A99" w:rsidRDefault="00C07A99" w:rsidP="00062A93">
      <w:pPr>
        <w:ind w:firstLine="708"/>
      </w:pPr>
      <w:r>
        <w:t>Płyty z polistyrenu ekspandowanego (EPS) zostały wyprodukowane zgodnie z normą PN-EN 13163:2012+A1:2015 „Wyroby do izolacji cieplnej</w:t>
      </w:r>
      <w:r w:rsidR="00062A93">
        <w:t xml:space="preserve"> w budownictwie. Wyroby ze styropianu (EPS) produkowane fabrycznie. Specyfikacja.”</w:t>
      </w:r>
    </w:p>
    <w:p w14:paraId="0859954D" w14:textId="5471BA63" w:rsidR="00A828D8" w:rsidRPr="008E7F58" w:rsidRDefault="00363D4C" w:rsidP="008E7F58">
      <w:pPr>
        <w:rPr>
          <w:b/>
          <w:bCs/>
        </w:rPr>
      </w:pPr>
      <w:r>
        <w:rPr>
          <w:b/>
          <w:bCs/>
        </w:rPr>
        <w:t>EPS ON EPS-T</w:t>
      </w:r>
      <w:r w:rsidR="008E7F58" w:rsidRPr="008E7F58">
        <w:rPr>
          <w:b/>
          <w:bCs/>
        </w:rPr>
        <w:t xml:space="preserve"> AKUSTYCZNY 043 T1-L3-W3-Sd5-CP3-BS50-DS.(N)5</w:t>
      </w:r>
    </w:p>
    <w:p w14:paraId="6A00600C" w14:textId="77777777" w:rsidR="00A828D8" w:rsidRDefault="00A828D8" w:rsidP="00062A93">
      <w:pPr>
        <w:ind w:firstLine="708"/>
      </w:pPr>
    </w:p>
    <w:p w14:paraId="159FB60F" w14:textId="77777777" w:rsidR="00062A93" w:rsidRDefault="00062A93" w:rsidP="00062A93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"/>
        <w:gridCol w:w="2264"/>
        <w:gridCol w:w="6470"/>
      </w:tblGrid>
      <w:tr w:rsidR="00062A93" w14:paraId="181C929E" w14:textId="77777777" w:rsidTr="00D5330D">
        <w:tc>
          <w:tcPr>
            <w:tcW w:w="279" w:type="dxa"/>
          </w:tcPr>
          <w:p w14:paraId="23DAB721" w14:textId="0A64B1AC" w:rsidR="00062A93" w:rsidRDefault="00062A93" w:rsidP="00062A93">
            <w:r>
              <w:t>1</w:t>
            </w:r>
          </w:p>
        </w:tc>
        <w:tc>
          <w:tcPr>
            <w:tcW w:w="2268" w:type="dxa"/>
          </w:tcPr>
          <w:p w14:paraId="18B036DF" w14:textId="1518E7B3" w:rsidR="00062A93" w:rsidRPr="008E7F58" w:rsidRDefault="00062A93" w:rsidP="00062A93">
            <w:pPr>
              <w:rPr>
                <w:b/>
                <w:bCs/>
              </w:rPr>
            </w:pPr>
            <w:r w:rsidRPr="008E7F58">
              <w:rPr>
                <w:b/>
                <w:bCs/>
              </w:rPr>
              <w:t>Opis produktu</w:t>
            </w:r>
          </w:p>
        </w:tc>
        <w:tc>
          <w:tcPr>
            <w:tcW w:w="6515" w:type="dxa"/>
          </w:tcPr>
          <w:p w14:paraId="06D882AB" w14:textId="77777777" w:rsidR="00062A93" w:rsidRDefault="00062A93" w:rsidP="00062A93">
            <w:r>
              <w:t xml:space="preserve">Płyty styropianowe </w:t>
            </w:r>
            <w:r w:rsidR="000502BD">
              <w:t>EPS ON EPS-T</w:t>
            </w:r>
            <w:r>
              <w:t xml:space="preserve"> AKUSTYCZNY 043 powstają na skutek spieniania a następnie formowania kulek polistyrenu ekspandowanego (EPS). Głównym przeznaczeniem płyt styropianowych</w:t>
            </w:r>
            <w:r w:rsidR="00497AE4">
              <w:t xml:space="preserve"> jest zastosowanie ich do wykonania izolacji akustycznych przegród budowlanych </w:t>
            </w:r>
            <w:proofErr w:type="gramStart"/>
            <w:r w:rsidR="00497AE4">
              <w:t>( stropów</w:t>
            </w:r>
            <w:proofErr w:type="gramEnd"/>
            <w:r w:rsidR="00497AE4">
              <w:t xml:space="preserve"> </w:t>
            </w:r>
            <w:r w:rsidR="00D5330D">
              <w:t>między kondygnacyjnych</w:t>
            </w:r>
            <w:r w:rsidR="00497AE4">
              <w:t>)</w:t>
            </w:r>
          </w:p>
          <w:p w14:paraId="3B35C03C" w14:textId="5A2A0B31" w:rsidR="000502BD" w:rsidRDefault="000502BD" w:rsidP="00062A93"/>
        </w:tc>
      </w:tr>
      <w:tr w:rsidR="00497AE4" w14:paraId="0D218289" w14:textId="77777777" w:rsidTr="00D5330D">
        <w:tc>
          <w:tcPr>
            <w:tcW w:w="279" w:type="dxa"/>
          </w:tcPr>
          <w:p w14:paraId="6E4BF6DE" w14:textId="59997A1D" w:rsidR="00497AE4" w:rsidRDefault="00497AE4" w:rsidP="00062A93">
            <w:r>
              <w:t>2</w:t>
            </w:r>
          </w:p>
        </w:tc>
        <w:tc>
          <w:tcPr>
            <w:tcW w:w="2268" w:type="dxa"/>
          </w:tcPr>
          <w:p w14:paraId="734A9D14" w14:textId="154CD56E" w:rsidR="00497AE4" w:rsidRPr="008E7F58" w:rsidRDefault="00497AE4" w:rsidP="00062A93">
            <w:pPr>
              <w:rPr>
                <w:b/>
                <w:bCs/>
              </w:rPr>
            </w:pPr>
            <w:r w:rsidRPr="008E7F58">
              <w:rPr>
                <w:b/>
                <w:bCs/>
              </w:rPr>
              <w:t>Zastosowanie</w:t>
            </w:r>
          </w:p>
        </w:tc>
        <w:tc>
          <w:tcPr>
            <w:tcW w:w="6515" w:type="dxa"/>
          </w:tcPr>
          <w:p w14:paraId="4A1281A1" w14:textId="77777777" w:rsidR="00497AE4" w:rsidRDefault="00497AE4" w:rsidP="00062A93">
            <w:r>
              <w:t xml:space="preserve">Izolacje termiczne w </w:t>
            </w:r>
            <w:proofErr w:type="gramStart"/>
            <w:r>
              <w:t>budownictwie :</w:t>
            </w:r>
            <w:proofErr w:type="gramEnd"/>
          </w:p>
          <w:p w14:paraId="6EF14136" w14:textId="77777777" w:rsidR="00497AE4" w:rsidRDefault="00497AE4" w:rsidP="00062A93">
            <w:r>
              <w:t>- izolacja cieplna wymagająca przenoszenie niewielkich obciążeń</w:t>
            </w:r>
            <w:r w:rsidR="00D27CDC">
              <w:t xml:space="preserve"> </w:t>
            </w:r>
          </w:p>
          <w:p w14:paraId="5E069C01" w14:textId="77777777" w:rsidR="00D27CDC" w:rsidRDefault="00D27CDC" w:rsidP="00062A93">
            <w:pPr>
              <w:rPr>
                <w:rFonts w:ascii="Arial" w:hAnsi="Arial" w:cs="Arial"/>
                <w:color w:val="1A4B54"/>
                <w:sz w:val="21"/>
                <w:szCs w:val="21"/>
                <w:shd w:val="clear" w:color="auto" w:fill="FFFFFF"/>
              </w:rPr>
            </w:pPr>
            <w:proofErr w:type="gramStart"/>
            <w:r>
              <w:t>( izolacja</w:t>
            </w:r>
            <w:proofErr w:type="gramEnd"/>
            <w:r>
              <w:t xml:space="preserve"> akustyczna w podłodze </w:t>
            </w:r>
            <w:r w:rsidR="00D5330D">
              <w:t>pływającej</w:t>
            </w:r>
            <w:r>
              <w:t xml:space="preserve"> pod podkładem posadzkowym o maksymalnym obciążeniu użytkowym warstwy posadzkowej </w:t>
            </w:r>
            <w:r>
              <w:rPr>
                <w:rFonts w:ascii="Tahoma" w:hAnsi="Tahoma" w:cs="Tahoma"/>
              </w:rPr>
              <w:t xml:space="preserve">  </w:t>
            </w:r>
            <w:r w:rsidR="00567A30">
              <w:rPr>
                <w:rFonts w:ascii="Arial" w:hAnsi="Arial" w:cs="Arial"/>
                <w:color w:val="1A4B54"/>
                <w:sz w:val="21"/>
                <w:szCs w:val="21"/>
                <w:shd w:val="clear" w:color="auto" w:fill="FFFFFF"/>
              </w:rPr>
              <w:t xml:space="preserve">≤ 4,0 </w:t>
            </w:r>
            <w:proofErr w:type="spellStart"/>
            <w:r w:rsidR="00567A30">
              <w:rPr>
                <w:rFonts w:ascii="Arial" w:hAnsi="Arial" w:cs="Arial"/>
                <w:color w:val="1A4B54"/>
                <w:sz w:val="21"/>
                <w:szCs w:val="21"/>
                <w:shd w:val="clear" w:color="auto" w:fill="FFFFFF"/>
              </w:rPr>
              <w:t>kN</w:t>
            </w:r>
            <w:proofErr w:type="spellEnd"/>
            <w:r w:rsidR="00567A30">
              <w:rPr>
                <w:rFonts w:ascii="Arial" w:hAnsi="Arial" w:cs="Arial"/>
                <w:color w:val="1A4B54"/>
                <w:sz w:val="21"/>
                <w:szCs w:val="21"/>
                <w:shd w:val="clear" w:color="auto" w:fill="FFFFFF"/>
              </w:rPr>
              <w:t>/m²</w:t>
            </w:r>
          </w:p>
          <w:p w14:paraId="107900D4" w14:textId="50A66D01" w:rsidR="000502BD" w:rsidRDefault="000502BD" w:rsidP="00062A93"/>
        </w:tc>
      </w:tr>
      <w:tr w:rsidR="00567A30" w14:paraId="002B56CC" w14:textId="77777777" w:rsidTr="00D5330D">
        <w:tc>
          <w:tcPr>
            <w:tcW w:w="279" w:type="dxa"/>
          </w:tcPr>
          <w:p w14:paraId="0DE28272" w14:textId="19AD7234" w:rsidR="00567A30" w:rsidRDefault="00567A30" w:rsidP="00062A93">
            <w:r>
              <w:t>3</w:t>
            </w:r>
          </w:p>
        </w:tc>
        <w:tc>
          <w:tcPr>
            <w:tcW w:w="2268" w:type="dxa"/>
          </w:tcPr>
          <w:p w14:paraId="45B2FA0C" w14:textId="4A03BE75" w:rsidR="00567A30" w:rsidRPr="008E7F58" w:rsidRDefault="00FD6602" w:rsidP="00062A93">
            <w:pPr>
              <w:rPr>
                <w:b/>
                <w:bCs/>
              </w:rPr>
            </w:pPr>
            <w:r w:rsidRPr="008E7F58">
              <w:rPr>
                <w:b/>
                <w:bCs/>
              </w:rPr>
              <w:t>Montaż</w:t>
            </w:r>
          </w:p>
        </w:tc>
        <w:tc>
          <w:tcPr>
            <w:tcW w:w="6515" w:type="dxa"/>
          </w:tcPr>
          <w:p w14:paraId="75C271B5" w14:textId="77777777" w:rsidR="00567A30" w:rsidRDefault="00D5330D" w:rsidP="00062A93">
            <w:r>
              <w:t xml:space="preserve">Płyty </w:t>
            </w:r>
            <w:r w:rsidR="000502BD">
              <w:t>EPS ON EPS-T</w:t>
            </w:r>
            <w:r>
              <w:t xml:space="preserve"> AKUSTYCZNY 043 są zmodyfikowane w strukturze komórek styropianowych co daje możliwość stosowania jako izolacja akustyczna stropów między kondygnacjami </w:t>
            </w:r>
            <w:proofErr w:type="gramStart"/>
            <w:r>
              <w:t>( budynki</w:t>
            </w:r>
            <w:proofErr w:type="gramEnd"/>
            <w:r>
              <w:t xml:space="preserve"> mieszkalne , hotele , biura itp.). Efektem jest znaczna redukcja dźwięków</w:t>
            </w:r>
            <w:r w:rsidR="00C60528">
              <w:t xml:space="preserve"> stukających (niskie częstotliwości). Płyty tworzą z warstwami posadzkowymi (wylewki betonowe) tzw. Podłogę pływającą. Aby osiągnąć skuteczny efekt tłumienia konieczne jest zastosowanie dylatacji wylewki betonowej na posadzce od ścian i słupów. Płyty styropianowe nie powinny być stosowane w miejscach, gdzie długotrwale będą poddane oddziaływaniu temperatury powyżej 85</w:t>
            </w:r>
            <w:r w:rsidR="00C82353">
              <w:rPr>
                <w:rFonts w:ascii="Calibri" w:hAnsi="Calibri" w:cs="Calibri"/>
              </w:rPr>
              <w:t>°</w:t>
            </w:r>
            <w:r w:rsidR="00C82353">
              <w:t>C. Do montażu płyt należy stosować materiały, które zgodnie z zaleceniami ich producentów nadają się do bezpośredniego kontaktu ze styropianem. Nie należy stosować materiałów, które zawierają rozpuszczalniki organiczne.</w:t>
            </w:r>
          </w:p>
          <w:p w14:paraId="7E2F85C2" w14:textId="4EF904AB" w:rsidR="000502BD" w:rsidRDefault="000502BD" w:rsidP="00062A93"/>
        </w:tc>
      </w:tr>
      <w:tr w:rsidR="00C82353" w14:paraId="6DD5A1E7" w14:textId="77777777" w:rsidTr="00D5330D">
        <w:tc>
          <w:tcPr>
            <w:tcW w:w="279" w:type="dxa"/>
          </w:tcPr>
          <w:p w14:paraId="30F6CC06" w14:textId="37B1058B" w:rsidR="00C82353" w:rsidRDefault="00C82353" w:rsidP="00062A93">
            <w:r>
              <w:t>4</w:t>
            </w:r>
          </w:p>
        </w:tc>
        <w:tc>
          <w:tcPr>
            <w:tcW w:w="2268" w:type="dxa"/>
          </w:tcPr>
          <w:p w14:paraId="06FDD25B" w14:textId="371EAD50" w:rsidR="00C82353" w:rsidRPr="008E7F58" w:rsidRDefault="00C82353" w:rsidP="00062A93">
            <w:pPr>
              <w:rPr>
                <w:b/>
                <w:bCs/>
              </w:rPr>
            </w:pPr>
            <w:r w:rsidRPr="008E7F58">
              <w:rPr>
                <w:b/>
                <w:bCs/>
              </w:rPr>
              <w:t>Transport i przechowywanie</w:t>
            </w:r>
          </w:p>
        </w:tc>
        <w:tc>
          <w:tcPr>
            <w:tcW w:w="6515" w:type="dxa"/>
          </w:tcPr>
          <w:p w14:paraId="527BAE2C" w14:textId="3E739AFA" w:rsidR="00C82353" w:rsidRDefault="00C82353" w:rsidP="00062A93">
            <w:r>
              <w:t xml:space="preserve">Płyty styropianowe dostarczane są w paczkach w oryginalnym </w:t>
            </w:r>
            <w:proofErr w:type="gramStart"/>
            <w:r>
              <w:t>opakowaniu ,</w:t>
            </w:r>
            <w:proofErr w:type="gramEnd"/>
            <w:r>
              <w:t xml:space="preserve"> ułatwiającym transport, umożliwiającym ich rozpoznanie. Płyty należy zabezpieczyć przed uszkodzeniami mechanicznymi, z dala od źródeł ognia, </w:t>
            </w:r>
            <w:proofErr w:type="spellStart"/>
            <w:r w:rsidR="00A828D8">
              <w:t>rozpuszalnikami</w:t>
            </w:r>
            <w:proofErr w:type="spellEnd"/>
            <w:r w:rsidR="00A828D8">
              <w:t xml:space="preserve"> organicznymi i ich oparami.</w:t>
            </w:r>
          </w:p>
        </w:tc>
      </w:tr>
    </w:tbl>
    <w:p w14:paraId="58F45BBD" w14:textId="6E30D12B" w:rsidR="00062A93" w:rsidRDefault="00062A93" w:rsidP="00062A93"/>
    <w:p w14:paraId="504FB4B4" w14:textId="77777777" w:rsidR="00062A93" w:rsidRDefault="00062A93"/>
    <w:p w14:paraId="25D20D70" w14:textId="77777777" w:rsidR="00A828D8" w:rsidRDefault="00A828D8"/>
    <w:p w14:paraId="50A1BC4E" w14:textId="77777777" w:rsidR="00A828D8" w:rsidRDefault="00A828D8"/>
    <w:p w14:paraId="2D5A2F10" w14:textId="77777777" w:rsidR="00A828D8" w:rsidRDefault="00A828D8"/>
    <w:p w14:paraId="1787FF61" w14:textId="6DA32550" w:rsidR="00062A93" w:rsidRPr="008A1F5A" w:rsidRDefault="00A828D8">
      <w:pPr>
        <w:rPr>
          <w:b/>
          <w:bCs/>
        </w:rPr>
      </w:pPr>
      <w:r w:rsidRPr="008A1F5A">
        <w:rPr>
          <w:b/>
          <w:bCs/>
        </w:rPr>
        <w:t>Właściwości płyt: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5"/>
        <w:gridCol w:w="1226"/>
        <w:gridCol w:w="3021"/>
      </w:tblGrid>
      <w:tr w:rsidR="00C06DFE" w14:paraId="579F104B" w14:textId="77777777" w:rsidTr="009354C5">
        <w:tc>
          <w:tcPr>
            <w:tcW w:w="6041" w:type="dxa"/>
            <w:gridSpan w:val="2"/>
          </w:tcPr>
          <w:p w14:paraId="1C590B0E" w14:textId="5C936A54" w:rsidR="00C06DFE" w:rsidRDefault="00C06DFE" w:rsidP="00E975A3">
            <w:pPr>
              <w:jc w:val="center"/>
            </w:pPr>
            <w:r>
              <w:t>Właściwości</w:t>
            </w:r>
          </w:p>
        </w:tc>
        <w:tc>
          <w:tcPr>
            <w:tcW w:w="3021" w:type="dxa"/>
          </w:tcPr>
          <w:p w14:paraId="1F09D78D" w14:textId="6B86CBA1" w:rsidR="00C06DFE" w:rsidRDefault="00C06DFE" w:rsidP="00E975A3">
            <w:pPr>
              <w:jc w:val="center"/>
            </w:pPr>
            <w:r>
              <w:t>Klasa lub poziom</w:t>
            </w:r>
          </w:p>
        </w:tc>
      </w:tr>
      <w:tr w:rsidR="00C06DFE" w14:paraId="2617C983" w14:textId="77777777" w:rsidTr="00C06DFE">
        <w:tc>
          <w:tcPr>
            <w:tcW w:w="4815" w:type="dxa"/>
          </w:tcPr>
          <w:p w14:paraId="76B4FA58" w14:textId="4A8969EC" w:rsidR="00C06DFE" w:rsidRPr="00E975A3" w:rsidRDefault="00C06DFE">
            <w:pPr>
              <w:rPr>
                <w:vertAlign w:val="subscript"/>
              </w:rPr>
            </w:pPr>
            <w:r>
              <w:t xml:space="preserve">Współczynnik przewodzenia ciepła </w:t>
            </w:r>
            <w:r w:rsidR="00E975A3">
              <w:rPr>
                <w:lang w:val="el-GR"/>
              </w:rPr>
              <w:t>λ</w:t>
            </w:r>
            <w:r w:rsidR="00E975A3">
              <w:rPr>
                <w:vertAlign w:val="subscript"/>
              </w:rPr>
              <w:t>D</w:t>
            </w:r>
          </w:p>
        </w:tc>
        <w:tc>
          <w:tcPr>
            <w:tcW w:w="1226" w:type="dxa"/>
          </w:tcPr>
          <w:p w14:paraId="17F50206" w14:textId="77777777" w:rsidR="00C06DFE" w:rsidRDefault="00C06DFE"/>
        </w:tc>
        <w:tc>
          <w:tcPr>
            <w:tcW w:w="3021" w:type="dxa"/>
          </w:tcPr>
          <w:p w14:paraId="2D5B63FE" w14:textId="5E1C5C78" w:rsidR="00C06DFE" w:rsidRDefault="00E975A3">
            <w:r>
              <w:t>0,043[W/</w:t>
            </w:r>
            <w:proofErr w:type="spellStart"/>
            <w:r>
              <w:t>mK</w:t>
            </w:r>
            <w:proofErr w:type="spellEnd"/>
            <w:r>
              <w:t>]</w:t>
            </w:r>
          </w:p>
        </w:tc>
      </w:tr>
      <w:tr w:rsidR="00E975A3" w14:paraId="1350FE42" w14:textId="77777777" w:rsidTr="00C06DFE">
        <w:tc>
          <w:tcPr>
            <w:tcW w:w="4815" w:type="dxa"/>
          </w:tcPr>
          <w:p w14:paraId="2936FDD2" w14:textId="77777777" w:rsidR="00E975A3" w:rsidRDefault="00E975A3">
            <w:r>
              <w:t>Klasa tolerancji wymiarów:</w:t>
            </w:r>
          </w:p>
          <w:p w14:paraId="035B1C29" w14:textId="09520A01" w:rsidR="00E975A3" w:rsidRDefault="00E975A3">
            <w:r>
              <w:t>- grubość</w:t>
            </w:r>
          </w:p>
          <w:p w14:paraId="59C0043A" w14:textId="77777777" w:rsidR="00E975A3" w:rsidRDefault="00E975A3">
            <w:r>
              <w:t>- długość</w:t>
            </w:r>
          </w:p>
          <w:p w14:paraId="0DDB6F18" w14:textId="77777777" w:rsidR="00E975A3" w:rsidRDefault="00E975A3">
            <w:r>
              <w:t>- szerokość</w:t>
            </w:r>
          </w:p>
          <w:p w14:paraId="5CF3DE99" w14:textId="571B617E" w:rsidR="00E975A3" w:rsidRDefault="00E975A3">
            <w:r>
              <w:t>- prostokątność</w:t>
            </w:r>
          </w:p>
        </w:tc>
        <w:tc>
          <w:tcPr>
            <w:tcW w:w="1226" w:type="dxa"/>
          </w:tcPr>
          <w:p w14:paraId="45DF8C0B" w14:textId="77777777" w:rsidR="00E975A3" w:rsidRDefault="00E975A3"/>
          <w:p w14:paraId="1E93B86A" w14:textId="77777777" w:rsidR="00E975A3" w:rsidRDefault="00E975A3">
            <w:r>
              <w:t>T1</w:t>
            </w:r>
          </w:p>
          <w:p w14:paraId="2281B6FC" w14:textId="77777777" w:rsidR="00E975A3" w:rsidRDefault="00E975A3">
            <w:r>
              <w:t>L3</w:t>
            </w:r>
          </w:p>
          <w:p w14:paraId="2813137B" w14:textId="77777777" w:rsidR="00E975A3" w:rsidRDefault="00E975A3">
            <w:r>
              <w:t>W3</w:t>
            </w:r>
          </w:p>
          <w:p w14:paraId="12AF7CC9" w14:textId="0B6B9345" w:rsidR="00E975A3" w:rsidRDefault="00E975A3">
            <w:r>
              <w:t>Sb5</w:t>
            </w:r>
          </w:p>
        </w:tc>
        <w:tc>
          <w:tcPr>
            <w:tcW w:w="3021" w:type="dxa"/>
          </w:tcPr>
          <w:p w14:paraId="3E6C496B" w14:textId="77777777" w:rsidR="00E975A3" w:rsidRDefault="00E975A3"/>
          <w:p w14:paraId="2AFF14FD" w14:textId="77777777" w:rsidR="00E975A3" w:rsidRDefault="00E975A3">
            <w:r>
              <w:rPr>
                <w:rFonts w:ascii="Calibri" w:hAnsi="Calibri" w:cs="Calibri"/>
              </w:rPr>
              <w:t>±</w:t>
            </w:r>
            <w:r>
              <w:t xml:space="preserve"> 1mm</w:t>
            </w:r>
          </w:p>
          <w:p w14:paraId="5319762F" w14:textId="7DE73555" w:rsidR="00E975A3" w:rsidRDefault="00E975A3">
            <w:r>
              <w:rPr>
                <w:rFonts w:ascii="Calibri" w:hAnsi="Calibri" w:cs="Calibri"/>
              </w:rPr>
              <w:t>±</w:t>
            </w:r>
            <w:r>
              <w:t xml:space="preserve"> 3mm</w:t>
            </w:r>
          </w:p>
          <w:p w14:paraId="2A31B02D" w14:textId="10E0B07C" w:rsidR="00E975A3" w:rsidRDefault="00E975A3">
            <w:r>
              <w:rPr>
                <w:rFonts w:ascii="Calibri" w:hAnsi="Calibri" w:cs="Calibri"/>
              </w:rPr>
              <w:t>±</w:t>
            </w:r>
            <w:r>
              <w:t xml:space="preserve"> 3mm</w:t>
            </w:r>
          </w:p>
          <w:p w14:paraId="6F6C827B" w14:textId="6F7FE2D1" w:rsidR="00E975A3" w:rsidRDefault="00E975A3">
            <w:r>
              <w:rPr>
                <w:rFonts w:ascii="Calibri" w:hAnsi="Calibri" w:cs="Calibri"/>
              </w:rPr>
              <w:t>±</w:t>
            </w:r>
            <w:r>
              <w:t xml:space="preserve"> 5mm</w:t>
            </w:r>
          </w:p>
          <w:p w14:paraId="7152DF64" w14:textId="236AC163" w:rsidR="00E975A3" w:rsidRDefault="00E975A3"/>
        </w:tc>
      </w:tr>
      <w:tr w:rsidR="00AA704F" w14:paraId="53B4EBF6" w14:textId="77777777" w:rsidTr="00C06DFE">
        <w:tc>
          <w:tcPr>
            <w:tcW w:w="4815" w:type="dxa"/>
          </w:tcPr>
          <w:p w14:paraId="0B4FC447" w14:textId="1E351EE0" w:rsidR="00AA704F" w:rsidRDefault="00AA704F">
            <w:r>
              <w:t>Wytrzymałość na zginanie</w:t>
            </w:r>
          </w:p>
        </w:tc>
        <w:tc>
          <w:tcPr>
            <w:tcW w:w="1226" w:type="dxa"/>
          </w:tcPr>
          <w:p w14:paraId="0E29959D" w14:textId="7DEE5D06" w:rsidR="00AA704F" w:rsidRDefault="00AA704F">
            <w:r>
              <w:t>BS50</w:t>
            </w:r>
          </w:p>
        </w:tc>
        <w:tc>
          <w:tcPr>
            <w:tcW w:w="3021" w:type="dxa"/>
          </w:tcPr>
          <w:p w14:paraId="6C5D55E4" w14:textId="390A6387" w:rsidR="00AA704F" w:rsidRDefault="00AA704F">
            <w:r>
              <w:t xml:space="preserve">≥ 50 </w:t>
            </w:r>
            <w:proofErr w:type="spellStart"/>
            <w:r>
              <w:t>kPa</w:t>
            </w:r>
            <w:proofErr w:type="spellEnd"/>
          </w:p>
        </w:tc>
      </w:tr>
      <w:tr w:rsidR="00AA704F" w14:paraId="1F380884" w14:textId="77777777" w:rsidTr="00C06DFE">
        <w:tc>
          <w:tcPr>
            <w:tcW w:w="4815" w:type="dxa"/>
          </w:tcPr>
          <w:p w14:paraId="67BB2B74" w14:textId="4D0C9A21" w:rsidR="00AA704F" w:rsidRDefault="008A1F5A">
            <w:r>
              <w:t>Stabilność wymiarowa w stałych normalnych warunkach laboratoryjnych</w:t>
            </w:r>
          </w:p>
        </w:tc>
        <w:tc>
          <w:tcPr>
            <w:tcW w:w="1226" w:type="dxa"/>
          </w:tcPr>
          <w:p w14:paraId="06004EA0" w14:textId="77777777" w:rsidR="008A1F5A" w:rsidRDefault="008A1F5A"/>
          <w:p w14:paraId="127EFC2D" w14:textId="7167101B" w:rsidR="00AA704F" w:rsidRDefault="008A1F5A">
            <w:r>
              <w:t>DS(N)5</w:t>
            </w:r>
          </w:p>
        </w:tc>
        <w:tc>
          <w:tcPr>
            <w:tcW w:w="3021" w:type="dxa"/>
          </w:tcPr>
          <w:p w14:paraId="092C1CD1" w14:textId="77777777" w:rsidR="008A1F5A" w:rsidRDefault="008A1F5A">
            <w:pPr>
              <w:rPr>
                <w:rFonts w:ascii="Calibri" w:hAnsi="Calibri" w:cs="Calibri"/>
              </w:rPr>
            </w:pPr>
          </w:p>
          <w:p w14:paraId="2C9D0791" w14:textId="54D4F79D" w:rsidR="00AA704F" w:rsidRDefault="008A1F5A">
            <w:r>
              <w:rPr>
                <w:rFonts w:ascii="Calibri" w:hAnsi="Calibri" w:cs="Calibri"/>
              </w:rPr>
              <w:t>±</w:t>
            </w:r>
            <w:r>
              <w:t xml:space="preserve"> 0,5%</w:t>
            </w:r>
          </w:p>
        </w:tc>
      </w:tr>
      <w:tr w:rsidR="008A1F5A" w14:paraId="1C45A3F8" w14:textId="77777777" w:rsidTr="00C06DFE">
        <w:tc>
          <w:tcPr>
            <w:tcW w:w="4815" w:type="dxa"/>
          </w:tcPr>
          <w:p w14:paraId="3A6F7D20" w14:textId="4CE6A7C4" w:rsidR="008A1F5A" w:rsidRDefault="008A1F5A">
            <w:r>
              <w:t>Klasa reakcji na ogień</w:t>
            </w:r>
          </w:p>
        </w:tc>
        <w:tc>
          <w:tcPr>
            <w:tcW w:w="1226" w:type="dxa"/>
          </w:tcPr>
          <w:p w14:paraId="621FF6B6" w14:textId="77777777" w:rsidR="008A1F5A" w:rsidRDefault="008A1F5A"/>
        </w:tc>
        <w:tc>
          <w:tcPr>
            <w:tcW w:w="3021" w:type="dxa"/>
          </w:tcPr>
          <w:p w14:paraId="7F4885E5" w14:textId="47BEE3F8" w:rsidR="008A1F5A" w:rsidRDefault="008A1F5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</w:t>
            </w:r>
          </w:p>
        </w:tc>
      </w:tr>
    </w:tbl>
    <w:p w14:paraId="49D48774" w14:textId="4DCB24C0" w:rsidR="00A828D8" w:rsidRDefault="00A828D8">
      <w:pPr>
        <w:rPr>
          <w:lang w:val="el-GR"/>
        </w:rPr>
      </w:pPr>
    </w:p>
    <w:p w14:paraId="09DE4482" w14:textId="249CE018" w:rsidR="008A1F5A" w:rsidRDefault="008A1F5A">
      <w:r>
        <w:rPr>
          <w:b/>
          <w:bCs/>
        </w:rPr>
        <w:t xml:space="preserve">Postać handlowa, wymiary </w:t>
      </w:r>
      <w:proofErr w:type="gramStart"/>
      <w:r>
        <w:rPr>
          <w:b/>
          <w:bCs/>
        </w:rPr>
        <w:t>płyt :</w:t>
      </w:r>
      <w:proofErr w:type="gramEnd"/>
      <w:r>
        <w:rPr>
          <w:b/>
          <w:bCs/>
        </w:rPr>
        <w:t xml:space="preserve"> </w:t>
      </w:r>
      <w:r>
        <w:t>płyty w paczkach o wymiarach 500 x 1000 mm</w:t>
      </w:r>
    </w:p>
    <w:p w14:paraId="59390F82" w14:textId="77777777" w:rsidR="001F121A" w:rsidRDefault="001F121A"/>
    <w:p w14:paraId="25B2D327" w14:textId="167DB5CF" w:rsidR="001F121A" w:rsidRPr="006C5FA3" w:rsidRDefault="001F121A" w:rsidP="008E7F58">
      <w:pPr>
        <w:jc w:val="center"/>
        <w:rPr>
          <w:b/>
          <w:bCs/>
        </w:rPr>
      </w:pPr>
      <w:r w:rsidRPr="008E7F58">
        <w:rPr>
          <w:b/>
          <w:bCs/>
          <w:highlight w:val="lightGray"/>
        </w:rPr>
        <w:t>Opór cieplny, ilość płyt w paczce, powierzchnia krycia, objętość paczki, ściśliwość, tłumienie (płyty o wymiarach 500 x 1000 mm</w:t>
      </w:r>
      <w:proofErr w:type="gramStart"/>
      <w:r w:rsidR="006C5FA3" w:rsidRPr="008E7F58">
        <w:rPr>
          <w:b/>
          <w:bCs/>
          <w:highlight w:val="lightGray"/>
        </w:rPr>
        <w:t>) :</w:t>
      </w:r>
      <w:proofErr w:type="gramEnd"/>
    </w:p>
    <w:p w14:paraId="682CC487" w14:textId="77777777" w:rsidR="001F121A" w:rsidRDefault="001F121A">
      <w:pPr>
        <w:rPr>
          <w:b/>
          <w:bCs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38"/>
        <w:gridCol w:w="1525"/>
        <w:gridCol w:w="1230"/>
        <w:gridCol w:w="1693"/>
        <w:gridCol w:w="1094"/>
        <w:gridCol w:w="1253"/>
        <w:gridCol w:w="1229"/>
      </w:tblGrid>
      <w:tr w:rsidR="001F121A" w14:paraId="21CF5AB2" w14:textId="77777777" w:rsidTr="00C77CAD">
        <w:tc>
          <w:tcPr>
            <w:tcW w:w="1038" w:type="dxa"/>
          </w:tcPr>
          <w:p w14:paraId="3D9ED1C5" w14:textId="2182FACC" w:rsidR="001F121A" w:rsidRPr="006C5FA3" w:rsidRDefault="001F121A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Grubość</w:t>
            </w:r>
          </w:p>
          <w:p w14:paraId="7C711F13" w14:textId="7A41D45B" w:rsidR="001F121A" w:rsidRPr="006C5FA3" w:rsidRDefault="001F121A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[mm]</w:t>
            </w:r>
          </w:p>
        </w:tc>
        <w:tc>
          <w:tcPr>
            <w:tcW w:w="1514" w:type="dxa"/>
          </w:tcPr>
          <w:p w14:paraId="54AB7664" w14:textId="38DC2A65" w:rsidR="001F121A" w:rsidRPr="006C5FA3" w:rsidRDefault="001F121A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Deklarowany</w:t>
            </w:r>
          </w:p>
          <w:p w14:paraId="1AC20E65" w14:textId="47BC5117" w:rsidR="001F121A" w:rsidRPr="006C5FA3" w:rsidRDefault="006C5FA3" w:rsidP="006C5F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  <w:r w:rsidR="001F121A" w:rsidRPr="006C5FA3">
              <w:rPr>
                <w:b/>
                <w:bCs/>
              </w:rPr>
              <w:t>pór cieplny</w:t>
            </w:r>
          </w:p>
        </w:tc>
        <w:tc>
          <w:tcPr>
            <w:tcW w:w="1236" w:type="dxa"/>
          </w:tcPr>
          <w:p w14:paraId="4C24DE22" w14:textId="77777777" w:rsidR="001F121A" w:rsidRPr="006C5FA3" w:rsidRDefault="001F121A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Ilość płyt</w:t>
            </w:r>
          </w:p>
          <w:p w14:paraId="21AF0126" w14:textId="31C06E6E" w:rsidR="001F121A" w:rsidRPr="006C5FA3" w:rsidRDefault="001F121A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w paczce</w:t>
            </w:r>
          </w:p>
        </w:tc>
        <w:tc>
          <w:tcPr>
            <w:tcW w:w="1696" w:type="dxa"/>
          </w:tcPr>
          <w:p w14:paraId="291A8F55" w14:textId="4EF4CE3E" w:rsidR="001F121A" w:rsidRPr="006C5FA3" w:rsidRDefault="001F121A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Powierzchnia</w:t>
            </w:r>
          </w:p>
          <w:p w14:paraId="089AA3DA" w14:textId="22896084" w:rsidR="001F121A" w:rsidRPr="006C5FA3" w:rsidRDefault="006C5FA3" w:rsidP="006C5F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</w:t>
            </w:r>
            <w:r w:rsidR="001F121A" w:rsidRPr="006C5FA3">
              <w:rPr>
                <w:b/>
                <w:bCs/>
              </w:rPr>
              <w:t>rycia 1 paczki</w:t>
            </w:r>
          </w:p>
          <w:p w14:paraId="51CBDB15" w14:textId="5483D793" w:rsidR="001F121A" w:rsidRPr="006C5FA3" w:rsidRDefault="001F121A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[m</w:t>
            </w:r>
            <w:r w:rsidRPr="006C5FA3">
              <w:rPr>
                <w:b/>
                <w:bCs/>
                <w:vertAlign w:val="superscript"/>
              </w:rPr>
              <w:t>2</w:t>
            </w:r>
            <w:r w:rsidRPr="006C5FA3">
              <w:rPr>
                <w:b/>
                <w:bCs/>
              </w:rPr>
              <w:t>]</w:t>
            </w:r>
          </w:p>
        </w:tc>
        <w:tc>
          <w:tcPr>
            <w:tcW w:w="1094" w:type="dxa"/>
          </w:tcPr>
          <w:p w14:paraId="07CA3BD5" w14:textId="77777777" w:rsidR="001F121A" w:rsidRPr="006C5FA3" w:rsidRDefault="001F121A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Objętość paczki</w:t>
            </w:r>
          </w:p>
          <w:p w14:paraId="14A08B06" w14:textId="4B659496" w:rsidR="001F121A" w:rsidRPr="006C5FA3" w:rsidRDefault="001F121A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[m</w:t>
            </w:r>
            <w:r w:rsidRPr="006C5FA3">
              <w:rPr>
                <w:b/>
                <w:bCs/>
                <w:vertAlign w:val="superscript"/>
              </w:rPr>
              <w:t>3</w:t>
            </w:r>
            <w:r w:rsidRPr="006C5FA3">
              <w:rPr>
                <w:b/>
                <w:bCs/>
              </w:rPr>
              <w:t>]</w:t>
            </w:r>
          </w:p>
        </w:tc>
        <w:tc>
          <w:tcPr>
            <w:tcW w:w="1254" w:type="dxa"/>
          </w:tcPr>
          <w:p w14:paraId="6E022936" w14:textId="5143D41E" w:rsidR="001F121A" w:rsidRPr="006C5FA3" w:rsidRDefault="001F121A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Ściśliwość</w:t>
            </w:r>
          </w:p>
        </w:tc>
        <w:tc>
          <w:tcPr>
            <w:tcW w:w="1230" w:type="dxa"/>
          </w:tcPr>
          <w:p w14:paraId="1379DDE2" w14:textId="0ACCED0B" w:rsidR="001F121A" w:rsidRPr="006C5FA3" w:rsidRDefault="001F121A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Wskaźnik</w:t>
            </w:r>
          </w:p>
          <w:p w14:paraId="37B63E78" w14:textId="77777777" w:rsidR="001F121A" w:rsidRPr="006C5FA3" w:rsidRDefault="006C5FA3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  <w:lang w:val="el-GR"/>
              </w:rPr>
              <w:t>Δ</w:t>
            </w:r>
            <w:proofErr w:type="spellStart"/>
            <w:r w:rsidRPr="006C5FA3">
              <w:rPr>
                <w:b/>
                <w:bCs/>
              </w:rPr>
              <w:t>Lw</w:t>
            </w:r>
            <w:proofErr w:type="spellEnd"/>
          </w:p>
          <w:p w14:paraId="63F3FA1F" w14:textId="2EEEFD95" w:rsidR="006C5FA3" w:rsidRPr="006C5FA3" w:rsidRDefault="006C5FA3" w:rsidP="006C5FA3">
            <w:pPr>
              <w:jc w:val="center"/>
              <w:rPr>
                <w:b/>
                <w:bCs/>
              </w:rPr>
            </w:pPr>
            <w:r w:rsidRPr="006C5FA3">
              <w:rPr>
                <w:b/>
                <w:bCs/>
              </w:rPr>
              <w:t>[</w:t>
            </w:r>
            <w:proofErr w:type="spellStart"/>
            <w:r w:rsidRPr="006C5FA3">
              <w:rPr>
                <w:b/>
                <w:bCs/>
              </w:rPr>
              <w:t>dB</w:t>
            </w:r>
            <w:proofErr w:type="spellEnd"/>
            <w:r w:rsidRPr="006C5FA3">
              <w:rPr>
                <w:b/>
                <w:bCs/>
              </w:rPr>
              <w:t>]</w:t>
            </w:r>
          </w:p>
        </w:tc>
      </w:tr>
      <w:tr w:rsidR="001F121A" w14:paraId="24579BE6" w14:textId="77777777" w:rsidTr="00C77CAD">
        <w:tc>
          <w:tcPr>
            <w:tcW w:w="1038" w:type="dxa"/>
          </w:tcPr>
          <w:p w14:paraId="2AD71391" w14:textId="24977905" w:rsidR="001F121A" w:rsidRPr="006C5FA3" w:rsidRDefault="006C5FA3" w:rsidP="004432DD">
            <w:pPr>
              <w:jc w:val="center"/>
            </w:pPr>
            <w:r w:rsidRPr="006C5FA3">
              <w:t>33/3</w:t>
            </w:r>
          </w:p>
        </w:tc>
        <w:tc>
          <w:tcPr>
            <w:tcW w:w="1514" w:type="dxa"/>
          </w:tcPr>
          <w:p w14:paraId="18165E4C" w14:textId="549C1979" w:rsidR="001F121A" w:rsidRPr="006C5FA3" w:rsidRDefault="006C5FA3" w:rsidP="004432DD">
            <w:pPr>
              <w:jc w:val="center"/>
            </w:pPr>
            <w:r>
              <w:t>0,65</w:t>
            </w:r>
          </w:p>
        </w:tc>
        <w:tc>
          <w:tcPr>
            <w:tcW w:w="1236" w:type="dxa"/>
          </w:tcPr>
          <w:p w14:paraId="2D2C3B10" w14:textId="672B04C1" w:rsidR="001F121A" w:rsidRPr="006C5FA3" w:rsidRDefault="00E10985" w:rsidP="004432DD">
            <w:pPr>
              <w:jc w:val="center"/>
            </w:pPr>
            <w:r>
              <w:t>18</w:t>
            </w:r>
          </w:p>
        </w:tc>
        <w:tc>
          <w:tcPr>
            <w:tcW w:w="1696" w:type="dxa"/>
          </w:tcPr>
          <w:p w14:paraId="14E2AA29" w14:textId="4B2C571A" w:rsidR="001F121A" w:rsidRPr="006C5FA3" w:rsidRDefault="00E10985" w:rsidP="004432DD">
            <w:pPr>
              <w:jc w:val="center"/>
            </w:pPr>
            <w:r>
              <w:t>9,0</w:t>
            </w:r>
          </w:p>
        </w:tc>
        <w:tc>
          <w:tcPr>
            <w:tcW w:w="1094" w:type="dxa"/>
          </w:tcPr>
          <w:p w14:paraId="56A69619" w14:textId="6D209DBC" w:rsidR="001F121A" w:rsidRPr="006C5FA3" w:rsidRDefault="00E10985" w:rsidP="004432DD">
            <w:pPr>
              <w:jc w:val="center"/>
            </w:pPr>
            <w:r>
              <w:t>0,297</w:t>
            </w:r>
          </w:p>
        </w:tc>
        <w:tc>
          <w:tcPr>
            <w:tcW w:w="1254" w:type="dxa"/>
          </w:tcPr>
          <w:p w14:paraId="4FD9278E" w14:textId="55E8CA00" w:rsidR="001F121A" w:rsidRPr="006C5FA3" w:rsidRDefault="00D61E2B" w:rsidP="004432DD">
            <w:pPr>
              <w:jc w:val="center"/>
            </w:pPr>
            <w:r>
              <w:t>CP3</w:t>
            </w:r>
          </w:p>
        </w:tc>
        <w:tc>
          <w:tcPr>
            <w:tcW w:w="1230" w:type="dxa"/>
          </w:tcPr>
          <w:p w14:paraId="58CF50B2" w14:textId="7395FA20" w:rsidR="001F121A" w:rsidRPr="006C5FA3" w:rsidRDefault="00E10985" w:rsidP="004432DD">
            <w:pPr>
              <w:jc w:val="center"/>
            </w:pPr>
            <w:r>
              <w:t>28</w:t>
            </w:r>
          </w:p>
        </w:tc>
      </w:tr>
      <w:tr w:rsidR="006C5FA3" w14:paraId="61CB27BE" w14:textId="77777777" w:rsidTr="00C77CAD">
        <w:tc>
          <w:tcPr>
            <w:tcW w:w="1038" w:type="dxa"/>
          </w:tcPr>
          <w:p w14:paraId="71F7C61A" w14:textId="3B7C4743" w:rsidR="006C5FA3" w:rsidRPr="006C5FA3" w:rsidRDefault="006C5FA3" w:rsidP="004432DD">
            <w:pPr>
              <w:jc w:val="center"/>
            </w:pPr>
            <w:r w:rsidRPr="006C5FA3">
              <w:t>38/3</w:t>
            </w:r>
          </w:p>
        </w:tc>
        <w:tc>
          <w:tcPr>
            <w:tcW w:w="1514" w:type="dxa"/>
          </w:tcPr>
          <w:p w14:paraId="4977BE71" w14:textId="00A15582" w:rsidR="006C5FA3" w:rsidRPr="006C5FA3" w:rsidRDefault="004432DD" w:rsidP="004432DD">
            <w:pPr>
              <w:jc w:val="center"/>
            </w:pPr>
            <w:r>
              <w:t>0,75</w:t>
            </w:r>
          </w:p>
        </w:tc>
        <w:tc>
          <w:tcPr>
            <w:tcW w:w="1236" w:type="dxa"/>
          </w:tcPr>
          <w:p w14:paraId="11D1DD94" w14:textId="6E051867" w:rsidR="006C5FA3" w:rsidRPr="006C5FA3" w:rsidRDefault="00E10985" w:rsidP="004432DD">
            <w:pPr>
              <w:jc w:val="center"/>
            </w:pPr>
            <w:r>
              <w:t>15</w:t>
            </w:r>
          </w:p>
        </w:tc>
        <w:tc>
          <w:tcPr>
            <w:tcW w:w="1696" w:type="dxa"/>
          </w:tcPr>
          <w:p w14:paraId="3B2E3927" w14:textId="602A164B" w:rsidR="006C5FA3" w:rsidRPr="006C5FA3" w:rsidRDefault="00E10985" w:rsidP="004432DD">
            <w:pPr>
              <w:jc w:val="center"/>
            </w:pPr>
            <w:r>
              <w:t>7,5</w:t>
            </w:r>
          </w:p>
        </w:tc>
        <w:tc>
          <w:tcPr>
            <w:tcW w:w="1094" w:type="dxa"/>
          </w:tcPr>
          <w:p w14:paraId="77536475" w14:textId="1BEA1D7E" w:rsidR="006C5FA3" w:rsidRPr="006C5FA3" w:rsidRDefault="00E10985" w:rsidP="004432DD">
            <w:pPr>
              <w:jc w:val="center"/>
            </w:pPr>
            <w:r>
              <w:t>0,285</w:t>
            </w:r>
          </w:p>
        </w:tc>
        <w:tc>
          <w:tcPr>
            <w:tcW w:w="1254" w:type="dxa"/>
          </w:tcPr>
          <w:p w14:paraId="5541CDCB" w14:textId="0C7ECE24" w:rsidR="006C5FA3" w:rsidRPr="006C5FA3" w:rsidRDefault="00D61E2B" w:rsidP="004432DD">
            <w:pPr>
              <w:jc w:val="center"/>
            </w:pPr>
            <w:r>
              <w:t>CP3</w:t>
            </w:r>
          </w:p>
        </w:tc>
        <w:tc>
          <w:tcPr>
            <w:tcW w:w="1230" w:type="dxa"/>
          </w:tcPr>
          <w:p w14:paraId="5880D729" w14:textId="15915A55" w:rsidR="006C5FA3" w:rsidRPr="006C5FA3" w:rsidRDefault="00E10985" w:rsidP="004432DD">
            <w:pPr>
              <w:jc w:val="center"/>
            </w:pPr>
            <w:r>
              <w:t>28</w:t>
            </w:r>
          </w:p>
        </w:tc>
      </w:tr>
      <w:tr w:rsidR="006C5FA3" w14:paraId="41BCCD93" w14:textId="77777777" w:rsidTr="00C77CAD">
        <w:tc>
          <w:tcPr>
            <w:tcW w:w="1038" w:type="dxa"/>
          </w:tcPr>
          <w:p w14:paraId="19E29D8F" w14:textId="34DAFA76" w:rsidR="006C5FA3" w:rsidRPr="006C5FA3" w:rsidRDefault="006C5FA3" w:rsidP="004432DD">
            <w:pPr>
              <w:jc w:val="center"/>
            </w:pPr>
            <w:r w:rsidRPr="006C5FA3">
              <w:t>43/3</w:t>
            </w:r>
          </w:p>
        </w:tc>
        <w:tc>
          <w:tcPr>
            <w:tcW w:w="1514" w:type="dxa"/>
          </w:tcPr>
          <w:p w14:paraId="25C33285" w14:textId="6058B4B0" w:rsidR="006C5FA3" w:rsidRPr="006C5FA3" w:rsidRDefault="004432DD" w:rsidP="004432DD">
            <w:pPr>
              <w:jc w:val="center"/>
            </w:pPr>
            <w:r>
              <w:t>0,90</w:t>
            </w:r>
          </w:p>
        </w:tc>
        <w:tc>
          <w:tcPr>
            <w:tcW w:w="1236" w:type="dxa"/>
          </w:tcPr>
          <w:p w14:paraId="4C75DB4D" w14:textId="35BCBDC6" w:rsidR="006C5FA3" w:rsidRPr="006C5FA3" w:rsidRDefault="00E10985" w:rsidP="004432DD">
            <w:pPr>
              <w:jc w:val="center"/>
            </w:pPr>
            <w:r>
              <w:t>14</w:t>
            </w:r>
          </w:p>
        </w:tc>
        <w:tc>
          <w:tcPr>
            <w:tcW w:w="1696" w:type="dxa"/>
          </w:tcPr>
          <w:p w14:paraId="606B01A5" w14:textId="683D7192" w:rsidR="006C5FA3" w:rsidRPr="006C5FA3" w:rsidRDefault="00E10985" w:rsidP="004432DD">
            <w:pPr>
              <w:jc w:val="center"/>
            </w:pPr>
            <w:r>
              <w:t>7,0</w:t>
            </w:r>
          </w:p>
        </w:tc>
        <w:tc>
          <w:tcPr>
            <w:tcW w:w="1094" w:type="dxa"/>
          </w:tcPr>
          <w:p w14:paraId="042B0DA2" w14:textId="6DA8A884" w:rsidR="006C5FA3" w:rsidRPr="006C5FA3" w:rsidRDefault="00E10985" w:rsidP="004432DD">
            <w:pPr>
              <w:jc w:val="center"/>
            </w:pPr>
            <w:r>
              <w:t>0,301</w:t>
            </w:r>
          </w:p>
        </w:tc>
        <w:tc>
          <w:tcPr>
            <w:tcW w:w="1254" w:type="dxa"/>
          </w:tcPr>
          <w:p w14:paraId="02B6A88B" w14:textId="7CC94797" w:rsidR="006C5FA3" w:rsidRPr="006C5FA3" w:rsidRDefault="00D61E2B" w:rsidP="004432DD">
            <w:pPr>
              <w:jc w:val="center"/>
            </w:pPr>
            <w:r>
              <w:t>CP3</w:t>
            </w:r>
          </w:p>
        </w:tc>
        <w:tc>
          <w:tcPr>
            <w:tcW w:w="1230" w:type="dxa"/>
          </w:tcPr>
          <w:p w14:paraId="346C81D0" w14:textId="22528326" w:rsidR="006C5FA3" w:rsidRPr="006C5FA3" w:rsidRDefault="00E10985" w:rsidP="004432DD">
            <w:pPr>
              <w:jc w:val="center"/>
            </w:pPr>
            <w:r>
              <w:t>30</w:t>
            </w:r>
          </w:p>
        </w:tc>
      </w:tr>
      <w:tr w:rsidR="006C5FA3" w14:paraId="0C5FFAEF" w14:textId="77777777" w:rsidTr="00C77CAD">
        <w:tc>
          <w:tcPr>
            <w:tcW w:w="1038" w:type="dxa"/>
          </w:tcPr>
          <w:p w14:paraId="44484259" w14:textId="35EC3FB2" w:rsidR="006C5FA3" w:rsidRPr="006C5FA3" w:rsidRDefault="006C5FA3" w:rsidP="004432DD">
            <w:pPr>
              <w:jc w:val="center"/>
            </w:pPr>
            <w:r w:rsidRPr="006C5FA3">
              <w:t>48/3</w:t>
            </w:r>
          </w:p>
        </w:tc>
        <w:tc>
          <w:tcPr>
            <w:tcW w:w="1514" w:type="dxa"/>
          </w:tcPr>
          <w:p w14:paraId="23263410" w14:textId="04F63B8D" w:rsidR="006C5FA3" w:rsidRPr="006C5FA3" w:rsidRDefault="004432DD" w:rsidP="004432DD">
            <w:pPr>
              <w:jc w:val="center"/>
            </w:pPr>
            <w:r>
              <w:t>1,00</w:t>
            </w:r>
          </w:p>
        </w:tc>
        <w:tc>
          <w:tcPr>
            <w:tcW w:w="1236" w:type="dxa"/>
          </w:tcPr>
          <w:p w14:paraId="0BA81A97" w14:textId="53BDFCA1" w:rsidR="006C5FA3" w:rsidRPr="006C5FA3" w:rsidRDefault="00E10985" w:rsidP="004432DD">
            <w:pPr>
              <w:jc w:val="center"/>
            </w:pPr>
            <w:r>
              <w:t>12</w:t>
            </w:r>
          </w:p>
        </w:tc>
        <w:tc>
          <w:tcPr>
            <w:tcW w:w="1696" w:type="dxa"/>
          </w:tcPr>
          <w:p w14:paraId="4B10BEFD" w14:textId="5AECF699" w:rsidR="006C5FA3" w:rsidRPr="006C5FA3" w:rsidRDefault="00E10985" w:rsidP="004432DD">
            <w:pPr>
              <w:jc w:val="center"/>
            </w:pPr>
            <w:r>
              <w:t>6,0</w:t>
            </w:r>
          </w:p>
        </w:tc>
        <w:tc>
          <w:tcPr>
            <w:tcW w:w="1094" w:type="dxa"/>
          </w:tcPr>
          <w:p w14:paraId="5C7BC939" w14:textId="5CA5CC28" w:rsidR="006C5FA3" w:rsidRPr="006C5FA3" w:rsidRDefault="00E10985" w:rsidP="004432DD">
            <w:pPr>
              <w:jc w:val="center"/>
            </w:pPr>
            <w:r>
              <w:t>0,288</w:t>
            </w:r>
          </w:p>
        </w:tc>
        <w:tc>
          <w:tcPr>
            <w:tcW w:w="1254" w:type="dxa"/>
          </w:tcPr>
          <w:p w14:paraId="13E37D55" w14:textId="7750BEB0" w:rsidR="006C5FA3" w:rsidRPr="006C5FA3" w:rsidRDefault="00D61E2B" w:rsidP="004432DD">
            <w:pPr>
              <w:jc w:val="center"/>
            </w:pPr>
            <w:r>
              <w:t>CP3</w:t>
            </w:r>
          </w:p>
        </w:tc>
        <w:tc>
          <w:tcPr>
            <w:tcW w:w="1230" w:type="dxa"/>
          </w:tcPr>
          <w:p w14:paraId="194BCF64" w14:textId="6924AAE1" w:rsidR="006C5FA3" w:rsidRPr="006C5FA3" w:rsidRDefault="008E7F58" w:rsidP="004432DD">
            <w:pPr>
              <w:jc w:val="center"/>
            </w:pPr>
            <w:r>
              <w:t>30</w:t>
            </w:r>
          </w:p>
        </w:tc>
      </w:tr>
      <w:tr w:rsidR="006C5FA3" w14:paraId="6DF19A0E" w14:textId="77777777" w:rsidTr="00C77CAD">
        <w:tc>
          <w:tcPr>
            <w:tcW w:w="1038" w:type="dxa"/>
          </w:tcPr>
          <w:p w14:paraId="37321D16" w14:textId="6628F086" w:rsidR="006C5FA3" w:rsidRPr="006C5FA3" w:rsidRDefault="006C5FA3" w:rsidP="004432DD">
            <w:pPr>
              <w:jc w:val="center"/>
            </w:pPr>
            <w:r w:rsidRPr="006C5FA3">
              <w:t>53/3</w:t>
            </w:r>
          </w:p>
        </w:tc>
        <w:tc>
          <w:tcPr>
            <w:tcW w:w="1514" w:type="dxa"/>
          </w:tcPr>
          <w:p w14:paraId="1892A698" w14:textId="04E70681" w:rsidR="006C5FA3" w:rsidRPr="006C5FA3" w:rsidRDefault="004432DD" w:rsidP="004432DD">
            <w:pPr>
              <w:jc w:val="center"/>
            </w:pPr>
            <w:r>
              <w:t>1,10</w:t>
            </w:r>
          </w:p>
        </w:tc>
        <w:tc>
          <w:tcPr>
            <w:tcW w:w="1236" w:type="dxa"/>
          </w:tcPr>
          <w:p w14:paraId="4D0DC147" w14:textId="7A8AC551" w:rsidR="006C5FA3" w:rsidRPr="006C5FA3" w:rsidRDefault="00E10985" w:rsidP="004432DD">
            <w:pPr>
              <w:jc w:val="center"/>
            </w:pPr>
            <w:r>
              <w:t>11</w:t>
            </w:r>
          </w:p>
        </w:tc>
        <w:tc>
          <w:tcPr>
            <w:tcW w:w="1696" w:type="dxa"/>
          </w:tcPr>
          <w:p w14:paraId="23BC9324" w14:textId="3A705EF3" w:rsidR="006C5FA3" w:rsidRPr="006C5FA3" w:rsidRDefault="00E10985" w:rsidP="004432DD">
            <w:pPr>
              <w:jc w:val="center"/>
            </w:pPr>
            <w:r>
              <w:t>5,5</w:t>
            </w:r>
          </w:p>
        </w:tc>
        <w:tc>
          <w:tcPr>
            <w:tcW w:w="1094" w:type="dxa"/>
          </w:tcPr>
          <w:p w14:paraId="14659775" w14:textId="455A6BB5" w:rsidR="006C5FA3" w:rsidRPr="006C5FA3" w:rsidRDefault="00E10985" w:rsidP="004432DD">
            <w:pPr>
              <w:jc w:val="center"/>
            </w:pPr>
            <w:r>
              <w:t>0,291</w:t>
            </w:r>
          </w:p>
        </w:tc>
        <w:tc>
          <w:tcPr>
            <w:tcW w:w="1254" w:type="dxa"/>
          </w:tcPr>
          <w:p w14:paraId="18703301" w14:textId="47B20943" w:rsidR="006C5FA3" w:rsidRPr="006C5FA3" w:rsidRDefault="00D61E2B" w:rsidP="004432DD">
            <w:pPr>
              <w:jc w:val="center"/>
            </w:pPr>
            <w:r>
              <w:t>CP3</w:t>
            </w:r>
          </w:p>
        </w:tc>
        <w:tc>
          <w:tcPr>
            <w:tcW w:w="1230" w:type="dxa"/>
          </w:tcPr>
          <w:p w14:paraId="23617C7D" w14:textId="5D4BDEFE" w:rsidR="006C5FA3" w:rsidRPr="006C5FA3" w:rsidRDefault="008E7F58" w:rsidP="004432DD">
            <w:pPr>
              <w:jc w:val="center"/>
            </w:pPr>
            <w:r>
              <w:t>32</w:t>
            </w:r>
          </w:p>
        </w:tc>
      </w:tr>
    </w:tbl>
    <w:p w14:paraId="766BD096" w14:textId="77777777" w:rsidR="001F121A" w:rsidRDefault="001F121A">
      <w:pPr>
        <w:rPr>
          <w:b/>
          <w:bCs/>
          <w:sz w:val="16"/>
          <w:szCs w:val="16"/>
        </w:rPr>
      </w:pPr>
    </w:p>
    <w:p w14:paraId="37DD468A" w14:textId="23AE3573" w:rsidR="006C5FA3" w:rsidRDefault="006C5FA3"/>
    <w:p w14:paraId="720E0B55" w14:textId="77777777" w:rsidR="008E7F58" w:rsidRDefault="008E7F58"/>
    <w:p w14:paraId="6383BB7C" w14:textId="1A55D17F" w:rsidR="008E7F58" w:rsidRPr="006C5FA3" w:rsidRDefault="008E7F58">
      <w:r>
        <w:t>Opracowanie z dnia : 17-08-2023 r.</w:t>
      </w:r>
    </w:p>
    <w:sectPr w:rsidR="008E7F58" w:rsidRPr="006C5FA3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5EF77" w14:textId="77777777" w:rsidR="002846BB" w:rsidRDefault="002846BB" w:rsidP="00C07A99">
      <w:r>
        <w:separator/>
      </w:r>
    </w:p>
  </w:endnote>
  <w:endnote w:type="continuationSeparator" w:id="0">
    <w:p w14:paraId="4F7E3B91" w14:textId="77777777" w:rsidR="002846BB" w:rsidRDefault="002846BB" w:rsidP="00C07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1424093397"/>
      <w:docPartObj>
        <w:docPartGallery w:val="Page Numbers (Bottom of Page)"/>
        <w:docPartUnique/>
      </w:docPartObj>
    </w:sdtPr>
    <w:sdtContent>
      <w:p w14:paraId="7F39E53C" w14:textId="2FF9AA91" w:rsidR="00A828D8" w:rsidRDefault="00A828D8" w:rsidP="00CB737F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1273CADB" w14:textId="77777777" w:rsidR="00A828D8" w:rsidRDefault="00A828D8" w:rsidP="00A828D8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1188101915"/>
      <w:docPartObj>
        <w:docPartGallery w:val="Page Numbers (Bottom of Page)"/>
        <w:docPartUnique/>
      </w:docPartObj>
    </w:sdtPr>
    <w:sdtContent>
      <w:p w14:paraId="21560383" w14:textId="502D9B34" w:rsidR="00A828D8" w:rsidRDefault="00A828D8" w:rsidP="00CB737F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2</w:t>
        </w:r>
        <w:r>
          <w:rPr>
            <w:rStyle w:val="Numerstrony"/>
          </w:rPr>
          <w:fldChar w:fldCharType="end"/>
        </w:r>
      </w:p>
    </w:sdtContent>
  </w:sdt>
  <w:p w14:paraId="585BAF40" w14:textId="124D9934" w:rsidR="008A1F5A" w:rsidRDefault="008A1F5A" w:rsidP="00A828D8">
    <w:pPr>
      <w:pStyle w:val="Stopka"/>
      <w:ind w:right="360"/>
      <w:jc w:val="center"/>
      <w:rPr>
        <w:b/>
        <w:bCs/>
      </w:rPr>
    </w:pPr>
    <w:r>
      <w:rPr>
        <w:b/>
        <w:bCs/>
      </w:rPr>
      <w:t>===================================================================</w:t>
    </w:r>
  </w:p>
  <w:p w14:paraId="5A9B031D" w14:textId="5DA6857B" w:rsidR="00567A30" w:rsidRPr="00A828D8" w:rsidRDefault="00567A30" w:rsidP="00A828D8">
    <w:pPr>
      <w:pStyle w:val="Stopka"/>
      <w:ind w:right="360"/>
      <w:jc w:val="center"/>
      <w:rPr>
        <w:b/>
        <w:bCs/>
      </w:rPr>
    </w:pPr>
    <w:r w:rsidRPr="00A828D8">
      <w:rPr>
        <w:b/>
        <w:bCs/>
      </w:rPr>
      <w:t xml:space="preserve">ALAMA Sp. </w:t>
    </w:r>
    <w:proofErr w:type="gramStart"/>
    <w:r w:rsidRPr="00A828D8">
      <w:rPr>
        <w:b/>
        <w:bCs/>
      </w:rPr>
      <w:t>z o.o. ,</w:t>
    </w:r>
    <w:proofErr w:type="gramEnd"/>
    <w:r w:rsidRPr="00A828D8">
      <w:rPr>
        <w:b/>
        <w:bCs/>
      </w:rPr>
      <w:t xml:space="preserve"> ul. Smolna 13/406, 00-375 Warszawa</w:t>
    </w:r>
  </w:p>
  <w:p w14:paraId="3A384C18" w14:textId="07CABE7D" w:rsidR="00567A30" w:rsidRPr="00A828D8" w:rsidRDefault="00567A30" w:rsidP="00FD6602">
    <w:pPr>
      <w:pStyle w:val="Stopka"/>
      <w:jc w:val="center"/>
      <w:rPr>
        <w:b/>
        <w:bCs/>
      </w:rPr>
    </w:pPr>
    <w:r w:rsidRPr="00A828D8">
      <w:rPr>
        <w:b/>
        <w:bCs/>
      </w:rPr>
      <w:t xml:space="preserve">Zakład </w:t>
    </w:r>
    <w:proofErr w:type="gramStart"/>
    <w:r w:rsidRPr="00A828D8">
      <w:rPr>
        <w:b/>
        <w:bCs/>
      </w:rPr>
      <w:t>Produkcyjny</w:t>
    </w:r>
    <w:r w:rsidR="00FD6602" w:rsidRPr="00A828D8">
      <w:rPr>
        <w:b/>
        <w:bCs/>
      </w:rPr>
      <w:t xml:space="preserve"> :</w:t>
    </w:r>
    <w:proofErr w:type="gramEnd"/>
    <w:r w:rsidR="00FD6602" w:rsidRPr="00A828D8">
      <w:rPr>
        <w:b/>
        <w:bCs/>
      </w:rPr>
      <w:t xml:space="preserve"> ul. Chmielniki 21, 86-100 Świecie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D483DB" w14:textId="77777777" w:rsidR="002846BB" w:rsidRDefault="002846BB" w:rsidP="00C07A99">
      <w:r>
        <w:separator/>
      </w:r>
    </w:p>
  </w:footnote>
  <w:footnote w:type="continuationSeparator" w:id="0">
    <w:p w14:paraId="4C51041E" w14:textId="77777777" w:rsidR="002846BB" w:rsidRDefault="002846BB" w:rsidP="00C07A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DC478" w14:textId="5F9CECCC" w:rsidR="00C07A99" w:rsidRDefault="00432FB4" w:rsidP="00C07A99">
    <w:pPr>
      <w:pStyle w:val="Nagwek"/>
      <w:jc w:val="center"/>
      <w:rPr>
        <w:b/>
        <w:bCs/>
        <w:sz w:val="48"/>
        <w:szCs w:val="48"/>
      </w:rPr>
    </w:pPr>
    <w:r>
      <w:rPr>
        <w:b/>
        <w:bCs/>
        <w:noProof/>
        <w:sz w:val="48"/>
        <w:szCs w:val="48"/>
      </w:rPr>
      <w:drawing>
        <wp:inline distT="0" distB="0" distL="0" distR="0" wp14:anchorId="30A83DEC" wp14:editId="62745B25">
          <wp:extent cx="850604" cy="425302"/>
          <wp:effectExtent l="0" t="0" r="635" b="0"/>
          <wp:docPr id="88762501" name="Obraz 1" descr="Obraz zawierający Czcionka, Grafika, logo, symbol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762501" name="Obraz 1" descr="Obraz zawierający Czcionka, Grafika, logo, symbol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2377" cy="4561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bCs/>
        <w:sz w:val="48"/>
        <w:szCs w:val="48"/>
      </w:rPr>
      <w:t xml:space="preserve">          </w:t>
    </w:r>
    <w:r w:rsidR="00C07A99" w:rsidRPr="00A828D8">
      <w:rPr>
        <w:b/>
        <w:bCs/>
        <w:sz w:val="48"/>
        <w:szCs w:val="48"/>
      </w:rPr>
      <w:t>KARTA TECHNICZNA</w:t>
    </w:r>
    <w:r>
      <w:rPr>
        <w:b/>
        <w:bCs/>
        <w:sz w:val="48"/>
        <w:szCs w:val="48"/>
      </w:rPr>
      <w:t xml:space="preserve">              </w:t>
    </w:r>
    <w:r>
      <w:rPr>
        <w:b/>
        <w:bCs/>
        <w:noProof/>
        <w:sz w:val="48"/>
        <w:szCs w:val="48"/>
      </w:rPr>
      <w:drawing>
        <wp:inline distT="0" distB="0" distL="0" distR="0" wp14:anchorId="6EE4DE71" wp14:editId="5467DECC">
          <wp:extent cx="673395" cy="544313"/>
          <wp:effectExtent l="0" t="0" r="0" b="1905"/>
          <wp:docPr id="403353609" name="Graf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353609" name="Grafika 40335360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6403" cy="5790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EE59622" w14:textId="39BC45E4" w:rsidR="008A1F5A" w:rsidRPr="008A1F5A" w:rsidRDefault="008A1F5A" w:rsidP="00C07A99">
    <w:pPr>
      <w:pStyle w:val="Nagwek"/>
      <w:jc w:val="center"/>
      <w:rPr>
        <w:b/>
        <w:bCs/>
      </w:rPr>
    </w:pPr>
    <w:r w:rsidRPr="008A1F5A">
      <w:rPr>
        <w:b/>
        <w:bCs/>
      </w:rPr>
      <w:t>================================</w:t>
    </w:r>
    <w:r>
      <w:rPr>
        <w:b/>
        <w:bCs/>
      </w:rPr>
      <w:t>====================================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650689"/>
    <w:multiLevelType w:val="hybridMultilevel"/>
    <w:tmpl w:val="F1EEF4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4541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A31"/>
    <w:rsid w:val="000502BD"/>
    <w:rsid w:val="00062A93"/>
    <w:rsid w:val="00195A31"/>
    <w:rsid w:val="001F121A"/>
    <w:rsid w:val="0022319D"/>
    <w:rsid w:val="002846BB"/>
    <w:rsid w:val="00363D4C"/>
    <w:rsid w:val="0038311D"/>
    <w:rsid w:val="00432FB4"/>
    <w:rsid w:val="004432DD"/>
    <w:rsid w:val="00477A97"/>
    <w:rsid w:val="00497AE4"/>
    <w:rsid w:val="004D52C4"/>
    <w:rsid w:val="00567A30"/>
    <w:rsid w:val="005C7476"/>
    <w:rsid w:val="006C5FA3"/>
    <w:rsid w:val="008A1F5A"/>
    <w:rsid w:val="008C3C1D"/>
    <w:rsid w:val="008E7F58"/>
    <w:rsid w:val="00A828D8"/>
    <w:rsid w:val="00A85EC8"/>
    <w:rsid w:val="00AA704F"/>
    <w:rsid w:val="00C06DFE"/>
    <w:rsid w:val="00C07A99"/>
    <w:rsid w:val="00C60528"/>
    <w:rsid w:val="00C77CAD"/>
    <w:rsid w:val="00C82353"/>
    <w:rsid w:val="00D27CDC"/>
    <w:rsid w:val="00D5330D"/>
    <w:rsid w:val="00D61E2B"/>
    <w:rsid w:val="00E10985"/>
    <w:rsid w:val="00E20836"/>
    <w:rsid w:val="00E975A3"/>
    <w:rsid w:val="00F62DFA"/>
    <w:rsid w:val="00FD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115A1"/>
  <w15:chartTrackingRefBased/>
  <w15:docId w15:val="{B5A43CB0-FF9B-EE46-99C2-86F989EF8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07A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07A99"/>
  </w:style>
  <w:style w:type="paragraph" w:styleId="Stopka">
    <w:name w:val="footer"/>
    <w:basedOn w:val="Normalny"/>
    <w:link w:val="StopkaZnak"/>
    <w:uiPriority w:val="99"/>
    <w:unhideWhenUsed/>
    <w:rsid w:val="00C07A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07A99"/>
  </w:style>
  <w:style w:type="paragraph" w:styleId="Akapitzlist">
    <w:name w:val="List Paragraph"/>
    <w:basedOn w:val="Normalny"/>
    <w:uiPriority w:val="34"/>
    <w:qFormat/>
    <w:rsid w:val="00062A93"/>
    <w:pPr>
      <w:ind w:left="720"/>
      <w:contextualSpacing/>
    </w:pPr>
  </w:style>
  <w:style w:type="table" w:styleId="Tabela-Siatka">
    <w:name w:val="Table Grid"/>
    <w:basedOn w:val="Standardowy"/>
    <w:uiPriority w:val="39"/>
    <w:rsid w:val="00062A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uiPriority w:val="99"/>
    <w:semiHidden/>
    <w:unhideWhenUsed/>
    <w:rsid w:val="00A828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724B67-8F01-794B-8BD8-53C8AFAD2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Stanisław Owczarczak</dc:creator>
  <cp:keywords/>
  <dc:description/>
  <cp:lastModifiedBy>Stanisław Owczarczak</cp:lastModifiedBy>
  <cp:revision>2</cp:revision>
  <cp:lastPrinted>2023-08-20T12:12:00Z</cp:lastPrinted>
  <dcterms:created xsi:type="dcterms:W3CDTF">2023-08-29T20:37:00Z</dcterms:created>
  <dcterms:modified xsi:type="dcterms:W3CDTF">2023-08-29T20:37:00Z</dcterms:modified>
</cp:coreProperties>
</file>